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D56" w:rsidRDefault="00A75D56" w:rsidP="00A75D56">
      <w:r>
        <w:t>Rysuj po śladach. Pokoloruj kwiatki zgodnie z kolorem kredek. Na środku narysuj swojego kwiatka.</w:t>
      </w:r>
    </w:p>
    <w:p w:rsidR="00A75D56" w:rsidRDefault="00A75D56" w:rsidP="00A75D56">
      <w:pPr>
        <w:jc w:val="center"/>
      </w:pPr>
    </w:p>
    <w:p w:rsidR="00CF38C7" w:rsidRDefault="00A75D56" w:rsidP="00A75D56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467350" cy="7915275"/>
            <wp:effectExtent l="19050" t="0" r="0" b="0"/>
            <wp:docPr id="1" name="Obraz 1" descr="Kolorowy start. Trzylatek. Karty pracy cz. 2 - Tylko ! Podręczniki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lorowy start. Trzylatek. Karty pracy cz. 2 - Tylko ! Podręczniki ..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0941" b="12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791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38C7" w:rsidSect="00CF3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663" w:rsidRDefault="00845663" w:rsidP="00A75D56">
      <w:pPr>
        <w:spacing w:after="0" w:line="240" w:lineRule="auto"/>
      </w:pPr>
      <w:r>
        <w:separator/>
      </w:r>
    </w:p>
  </w:endnote>
  <w:endnote w:type="continuationSeparator" w:id="1">
    <w:p w:rsidR="00845663" w:rsidRDefault="00845663" w:rsidP="00A75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663" w:rsidRDefault="00845663" w:rsidP="00A75D56">
      <w:pPr>
        <w:spacing w:after="0" w:line="240" w:lineRule="auto"/>
      </w:pPr>
      <w:r>
        <w:separator/>
      </w:r>
    </w:p>
  </w:footnote>
  <w:footnote w:type="continuationSeparator" w:id="1">
    <w:p w:rsidR="00845663" w:rsidRDefault="00845663" w:rsidP="00A75D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D56"/>
    <w:rsid w:val="00845663"/>
    <w:rsid w:val="00A75D56"/>
    <w:rsid w:val="00CF3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8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5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D5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5D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5D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5D5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2020-04-15T21:00:00Z</dcterms:created>
  <dcterms:modified xsi:type="dcterms:W3CDTF">2020-04-15T21:06:00Z</dcterms:modified>
</cp:coreProperties>
</file>