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D" w:rsidRPr="00842309" w:rsidRDefault="003F7F0D" w:rsidP="003F7F0D">
      <w:pPr>
        <w:pStyle w:val="Default"/>
        <w:jc w:val="center"/>
        <w:rPr>
          <w:rFonts w:ascii="Calibri" w:hAnsi="Calibri" w:cs="Times New Roman"/>
          <w:b/>
          <w:sz w:val="28"/>
          <w:szCs w:val="28"/>
        </w:rPr>
      </w:pPr>
      <w:bookmarkStart w:id="0" w:name="_GoBack"/>
      <w:bookmarkEnd w:id="0"/>
      <w:r w:rsidRPr="00842309">
        <w:rPr>
          <w:rFonts w:ascii="Calibri" w:hAnsi="Calibri" w:cs="Times New Roman"/>
          <w:b/>
          <w:sz w:val="28"/>
          <w:szCs w:val="28"/>
        </w:rPr>
        <w:t>Ćwiczenia ogólnorozwojowe dla dzieci przedszkolnych opracowane na podstawie prof. Jagody Cieszyńskiej</w:t>
      </w:r>
    </w:p>
    <w:p w:rsidR="003F7F0D" w:rsidRPr="00842309" w:rsidRDefault="003F7F0D" w:rsidP="003F7F0D">
      <w:pPr>
        <w:pStyle w:val="Default"/>
        <w:rPr>
          <w:rFonts w:ascii="Calibri" w:hAnsi="Calibri" w:cs="Times New Roman"/>
          <w:color w:val="auto"/>
        </w:rPr>
      </w:pPr>
    </w:p>
    <w:p w:rsidR="00354121" w:rsidRPr="00842309" w:rsidRDefault="00354121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dużej motoryki</w:t>
      </w:r>
    </w:p>
    <w:p w:rsidR="00354121" w:rsidRPr="00842309" w:rsidRDefault="00354121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Ćwiczenia dużej motoryki przygotowują dziecko do ćwiczeń sprawności manualnej i ćwiczeń praksji oralnej: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chodzenie wzdłuż linii narysowanej kredą na wykładzinie, chodzenie bokiem i tyłem;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skakanie na dwóch i na jednej nodze, wskakiwanie do kółka, podskakiwanie do zawieszonego przedmiotu;</w:t>
      </w:r>
    </w:p>
    <w:p w:rsidR="006475FB" w:rsidRPr="00842309" w:rsidRDefault="003F7F0D" w:rsidP="00842309">
      <w:pPr>
        <w:spacing w:line="240" w:lineRule="auto"/>
        <w:rPr>
          <w:rFonts w:ascii="Calibri" w:hAnsi="Calibri" w:cs="Times New Roman"/>
          <w:sz w:val="18"/>
          <w:szCs w:val="18"/>
        </w:rPr>
      </w:pPr>
      <w:r w:rsidRPr="00842309">
        <w:rPr>
          <w:rFonts w:ascii="Calibri" w:hAnsi="Calibri" w:cs="Times New Roman"/>
          <w:sz w:val="18"/>
          <w:szCs w:val="18"/>
        </w:rPr>
        <w:t>— zabawy z piłką (łapanie, rzucanie, kopanie, odbijanie od ściany i łapanie).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i/>
          <w:i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 xml:space="preserve">Ćwiczenia sprawności manualnej (z zachowaniem porządku </w:t>
      </w:r>
      <w:r w:rsidRPr="00842309">
        <w:rPr>
          <w:rFonts w:ascii="Calibri" w:hAnsi="Calibri" w:cs="Times New Roman"/>
          <w:b/>
          <w:bCs/>
          <w:i/>
          <w:iCs/>
          <w:color w:val="auto"/>
          <w:sz w:val="18"/>
          <w:szCs w:val="18"/>
        </w:rPr>
        <w:t>od lewej do prawej)</w:t>
      </w:r>
    </w:p>
    <w:p w:rsidR="00354121" w:rsidRPr="00842309" w:rsidRDefault="00354121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Te ćwiczenia przygotowują dziecko nie tylko do nauki pisania, ale także uczą postrzegania w kierunku zgodnym z kierunkiem czytania: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posługiwanie się narzędziami (łyżka, widelec, nóż, młotek, nożyczki, ołówek, pisak, pędzel, grzebień, spinacz, dziurkacz, sitko, miotełka i szufelka);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otwieranie pojemników, odkręcanie zakrętek;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ubieranie, rozbieranie, karmienie lalki;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nawlekanie koralików, przewlekanie sznurówki przez dziurki w deseczce, nakładanie krążków na patyczek, wrzucanie groszków do buteleczki;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rysowanie palcem na piasku, w masie solnej;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rysowanie po śladzie, łączenie kropek;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rysowanie w konturach, w labiryntach, po ścieżkach;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zamalowywanie płaszczyzn;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obrysowywanie konturów;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rysowanie równoległe;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rysowanie według wzoru;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rysowanie samodzielne, dorysowywanie przedmiotu do zbioru;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dorysowywanie brakujących części na obrazkach;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zabawa plasteliną i masą solną;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wyklejanie konturów plasteliną.</w:t>
      </w:r>
    </w:p>
    <w:p w:rsidR="00354121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W ćwiczeniach manualnych dużą wagę przykłada</w:t>
      </w:r>
      <w:r w:rsidR="00354121" w:rsidRPr="00842309">
        <w:rPr>
          <w:rFonts w:ascii="Calibri" w:hAnsi="Calibri" w:cs="Times New Roman"/>
          <w:color w:val="auto"/>
          <w:sz w:val="18"/>
          <w:szCs w:val="18"/>
        </w:rPr>
        <w:t xml:space="preserve"> się</w:t>
      </w:r>
      <w:r w:rsidRPr="00842309">
        <w:rPr>
          <w:rFonts w:ascii="Calibri" w:hAnsi="Calibri" w:cs="Times New Roman"/>
          <w:color w:val="auto"/>
          <w:sz w:val="18"/>
          <w:szCs w:val="18"/>
        </w:rPr>
        <w:t xml:space="preserve"> do koordynacji wzrokowo-ruchowej podczas wykonywania czynności wymagającej użycia obu rąk. </w:t>
      </w:r>
    </w:p>
    <w:p w:rsidR="00354121" w:rsidRPr="00842309" w:rsidRDefault="00354121" w:rsidP="00842309">
      <w:pPr>
        <w:pStyle w:val="Default"/>
        <w:rPr>
          <w:rFonts w:ascii="Calibri" w:hAnsi="Calibri" w:cs="Times New Roman"/>
          <w:b/>
          <w:bCs/>
          <w:color w:val="auto"/>
          <w:sz w:val="18"/>
          <w:szCs w:val="18"/>
        </w:rPr>
      </w:pPr>
    </w:p>
    <w:p w:rsidR="00354121" w:rsidRPr="00842309" w:rsidRDefault="00354121" w:rsidP="00842309">
      <w:pPr>
        <w:pStyle w:val="Default"/>
        <w:rPr>
          <w:rFonts w:ascii="Calibri" w:hAnsi="Calibri" w:cs="Times New Roman"/>
          <w:b/>
          <w:bCs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spostrzegania wzrokowego oraz analizy i syntezy wzrokowe</w:t>
      </w:r>
      <w:r w:rsidR="00354121"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j</w:t>
      </w:r>
    </w:p>
    <w:p w:rsidR="00354121" w:rsidRPr="00842309" w:rsidRDefault="00354121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Poszczególne zadania konstruowane były zgodnie z możliwościami dziecka, w trakcie zajęć zwiększano poziom trudności. Zajęcia obejmowały: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dobieranie par obrazków (identycznych)</w:t>
      </w:r>
      <w:r w:rsidR="00354121" w:rsidRPr="00842309">
        <w:rPr>
          <w:rFonts w:ascii="Calibri" w:hAnsi="Calibri" w:cs="Times New Roman"/>
          <w:color w:val="auto"/>
          <w:sz w:val="18"/>
          <w:szCs w:val="18"/>
        </w:rPr>
        <w:t>,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identyfikowanie kolorów;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wyszukiwanie w rzędzie obrazków jednego różniącego się szczegółem;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wyszukiwanie wśród zestawu obrazków identycznego z pokazanym przez dorosłego;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odnajdywanie n</w:t>
      </w:r>
      <w:r w:rsidR="00354121" w:rsidRPr="00842309">
        <w:rPr>
          <w:rFonts w:ascii="Calibri" w:hAnsi="Calibri" w:cs="Times New Roman"/>
          <w:color w:val="auto"/>
          <w:sz w:val="18"/>
          <w:szCs w:val="18"/>
        </w:rPr>
        <w:t>a dużej ilustracji sytuacyjnej</w:t>
      </w:r>
      <w:r w:rsidRPr="00842309">
        <w:rPr>
          <w:rFonts w:ascii="Calibri" w:hAnsi="Calibri" w:cs="Times New Roman"/>
          <w:color w:val="auto"/>
          <w:sz w:val="18"/>
          <w:szCs w:val="18"/>
        </w:rPr>
        <w:t xml:space="preserve"> przedmiotu pokazanego na oddzielnym obrazku (potem przedmiotu rzeczywistego a więc nieidentycznego z narysowanym);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odnajdywanie w pomieszczeniu desygnatu wskazanego na obrazku;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składanie z części (od dwóch do ośmiu) obrazka</w:t>
      </w:r>
      <w:r w:rsidR="00354121" w:rsidRPr="00842309">
        <w:rPr>
          <w:rFonts w:ascii="Calibri" w:hAnsi="Calibri" w:cs="Times New Roman"/>
          <w:color w:val="auto"/>
          <w:sz w:val="18"/>
          <w:szCs w:val="18"/>
        </w:rPr>
        <w:t xml:space="preserve"> </w:t>
      </w:r>
      <w:r w:rsidRPr="00842309">
        <w:rPr>
          <w:rFonts w:ascii="Calibri" w:hAnsi="Calibri" w:cs="Times New Roman"/>
          <w:color w:val="auto"/>
          <w:sz w:val="18"/>
          <w:szCs w:val="18"/>
        </w:rPr>
        <w:t>rozcinanego na oczach dziecka;</w:t>
      </w:r>
    </w:p>
    <w:p w:rsidR="00354121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dobieranie połówek do kilku obrazków;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uzupełnianie części twarzy na planszy;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układanie postaci ludzkiej z części;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dopasowywanie brakujących części na dużej ilustracji sytuacyjnej;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dokładanie elementów (np. zwierzęta i ich głowy);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dopasowywanie obrazków do konturów i cieni;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układanie wzorów tematycznych (domek, pajacyk itp.) z figur geometrycznych;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układanie wzorów atematycznyeh z figur geometrycznych;</w:t>
      </w:r>
    </w:p>
    <w:p w:rsidR="00354121" w:rsidRPr="00842309" w:rsidRDefault="00354121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54121" w:rsidRPr="00842309" w:rsidRDefault="00354121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myślenia</w:t>
      </w:r>
    </w:p>
    <w:p w:rsidR="00CB301A" w:rsidRPr="00842309" w:rsidRDefault="00CB301A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Klasyfikowanie</w:t>
      </w:r>
    </w:p>
    <w:p w:rsidR="00CB301A" w:rsidRPr="00842309" w:rsidRDefault="00CB301A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 xml:space="preserve">Podczas ćwiczeń umiejętności przeprowadzania klasyfikacji </w:t>
      </w:r>
      <w:r w:rsidR="00CB301A" w:rsidRPr="00842309">
        <w:rPr>
          <w:rFonts w:ascii="Calibri" w:hAnsi="Calibri" w:cs="Times New Roman"/>
          <w:color w:val="auto"/>
          <w:sz w:val="18"/>
          <w:szCs w:val="18"/>
        </w:rPr>
        <w:t>można zastosować</w:t>
      </w:r>
      <w:r w:rsidRPr="00842309">
        <w:rPr>
          <w:rFonts w:ascii="Calibri" w:hAnsi="Calibri" w:cs="Times New Roman"/>
          <w:color w:val="auto"/>
          <w:sz w:val="18"/>
          <w:szCs w:val="18"/>
        </w:rPr>
        <w:t>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klasyfikacje atematyczne: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1) rozdzielanie klocków wg jednej cechy: koloru, wielkości, kształtu;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2) rozdzielanie klocków wg jednej cechy abstrahując od innej, np. tworzenie zbiorów trójkątów i kwadratów bez względu na wielkość lub kolor;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klasyfikacje tematyczne: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1) budowanie zbiorów: pojazdy, owoce, narzędzia, naczynia itp.;</w:t>
      </w:r>
    </w:p>
    <w:p w:rsidR="003F7F0D" w:rsidRPr="00842309" w:rsidRDefault="00704951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lastRenderedPageBreak/>
        <w:t>2</w:t>
      </w:r>
      <w:r w:rsidR="003F7F0D" w:rsidRPr="00842309">
        <w:rPr>
          <w:rFonts w:ascii="Calibri" w:hAnsi="Calibri" w:cs="Times New Roman"/>
          <w:color w:val="auto"/>
          <w:sz w:val="18"/>
          <w:szCs w:val="18"/>
        </w:rPr>
        <w:t>) dobieranie par: parasol + chmurka, widelec + łyżka, choinka + b</w:t>
      </w:r>
      <w:r w:rsidRPr="00842309">
        <w:rPr>
          <w:rFonts w:ascii="Calibri" w:hAnsi="Calibri" w:cs="Times New Roman"/>
          <w:color w:val="auto"/>
          <w:sz w:val="18"/>
          <w:szCs w:val="18"/>
        </w:rPr>
        <w:t>ombka</w:t>
      </w:r>
      <w:r w:rsidR="003F7F0D" w:rsidRPr="00842309">
        <w:rPr>
          <w:rFonts w:ascii="Calibri" w:hAnsi="Calibri" w:cs="Times New Roman"/>
          <w:color w:val="auto"/>
          <w:sz w:val="18"/>
          <w:szCs w:val="18"/>
        </w:rPr>
        <w:t>, czapka + szalik, but + sznurówka itp.;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3) uzupełnianie brakującego elementu w zbiorze: np. do zbioru trzech różnych piesków dobrać czwartego spośród kilku obrazków przedstawiających zwierzęta itp.;</w:t>
      </w:r>
    </w:p>
    <w:p w:rsidR="003F7F0D" w:rsidRPr="00842309" w:rsidRDefault="00704951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4</w:t>
      </w:r>
      <w:r w:rsidR="003F7F0D" w:rsidRPr="00842309">
        <w:rPr>
          <w:rFonts w:ascii="Calibri" w:hAnsi="Calibri" w:cs="Times New Roman"/>
          <w:color w:val="auto"/>
          <w:sz w:val="18"/>
          <w:szCs w:val="18"/>
        </w:rPr>
        <w:t>) budowanie zbiorów wg podanej (za pomocą obrazka) zasady.</w:t>
      </w:r>
    </w:p>
    <w:p w:rsidR="00DB35A0" w:rsidRPr="00842309" w:rsidRDefault="00DB35A0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Szeregowanie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szeregowanie: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1) układanie ciągów tematycznych: np. piłka od najmniejszej do największej;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2) układanie ciągów atematycznych: np. rosnących okręgów, wzrastającego trójkąta itp.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uzupełnianie szeregu: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1) uzupełnianie brakującego elementu w szeregu;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2) układanie trzech, czterech , pięciu brakujących elementów w szeregu, przy podanym elemencie pierwszym i ostatnim.</w:t>
      </w:r>
    </w:p>
    <w:p w:rsidR="00DB35A0" w:rsidRPr="00842309" w:rsidRDefault="00DB35A0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Myślenie przyczynowo-skutkowe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układanie historyjek obrazkowych (trzy-, cztero-, pięcioele-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mentowych);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dobieranie ubrań do pór roku, pogody;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 xml:space="preserve">— dobieranie twarzy (mimika) do osób przedstawionych w różnych sytuacjach. 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Myślenie indukcyjne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wykrywanie relacji między elementami;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odnajdywanie brakujących elementów na podstawie znanych relacji.</w:t>
      </w:r>
    </w:p>
    <w:p w:rsidR="00DB35A0" w:rsidRPr="00842309" w:rsidRDefault="00DB35A0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Myślenie symboliczne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porządkowanie elementów wg podanego szyfru;</w:t>
      </w:r>
    </w:p>
    <w:p w:rsidR="00DB35A0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przyporządkowywanie elementów (tematycznych, np. zdjęcia domowników) do podanych symboli;</w:t>
      </w:r>
    </w:p>
    <w:p w:rsidR="00D358B2" w:rsidRPr="00842309" w:rsidRDefault="00D358B2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pamięci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pamięci sekwencyjnej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Ćwiczenia tego rodzaju pamięci są niezwykle ważne w nauczaniu języka, który ma charakter sekwencyjny</w:t>
      </w:r>
      <w:r w:rsidR="00DB35A0" w:rsidRPr="00842309">
        <w:rPr>
          <w:rFonts w:ascii="Calibri" w:hAnsi="Calibri" w:cs="Times New Roman"/>
          <w:color w:val="auto"/>
          <w:sz w:val="18"/>
          <w:szCs w:val="18"/>
        </w:rPr>
        <w:t>.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odszukiwanie w zestawie, obrazków pokazywanych kolejno (dwóch, trzech):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zapamiętywanie miejsca ukrycia cukierków, obrazków;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zapamiętywanie układów geometrycznych eksponowanych kolejno, np. trójkąt, kwadrat, koło itp. (w zależności od zaawansowania ćwiczeń wprowadza się dodatkowo kolor jako cechę różnicującą):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sekwencji ruchów np., uderzanie młoteczkiem w klocki wg rytmu pokazanego przez logopedę;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nauka gry na flecie.</w:t>
      </w:r>
    </w:p>
    <w:p w:rsidR="00DB35A0" w:rsidRPr="00842309" w:rsidRDefault="00DB35A0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pamięci symultanicznej</w:t>
      </w:r>
    </w:p>
    <w:p w:rsidR="00DB35A0" w:rsidRPr="00842309" w:rsidRDefault="00DB35A0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DB35A0" w:rsidRPr="00842309" w:rsidRDefault="00DB35A0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odszukiwanie w zestawie, obrazków pokazywanych jednocześnie (dwóch, trzech);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zapamiętywanie miejsca ukrycia cukierków, obrazków;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zapamiętywanie układów geometrycznych eksponowanych jednocześnie (na jednym obrazku).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Ćwiczenia pojemności pamięci</w:t>
      </w:r>
    </w:p>
    <w:p w:rsidR="00F66966" w:rsidRPr="00842309" w:rsidRDefault="00F66966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odtwarzania z pamięci wzoru (tematycznego, np. domek, potem atematycznego) ułożonego z figur geometrycznych różnej wielkości, kształtu i koloru.</w:t>
      </w:r>
    </w:p>
    <w:p w:rsidR="00F66966" w:rsidRPr="00842309" w:rsidRDefault="00F66966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Ćwiczenie umiejętności naśladowania</w:t>
      </w:r>
    </w:p>
    <w:p w:rsidR="00F66966" w:rsidRPr="00842309" w:rsidRDefault="00F66966" w:rsidP="00842309">
      <w:pPr>
        <w:pStyle w:val="Default"/>
        <w:jc w:val="center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  <w:r w:rsidRPr="00842309">
        <w:rPr>
          <w:rFonts w:ascii="Calibri" w:hAnsi="Calibri" w:cs="Times New Roman"/>
          <w:b/>
          <w:bCs/>
          <w:color w:val="auto"/>
          <w:sz w:val="18"/>
          <w:szCs w:val="18"/>
        </w:rPr>
        <w:t>Ćwiczenie naśladownictwa</w:t>
      </w:r>
    </w:p>
    <w:p w:rsidR="001A37F5" w:rsidRPr="00842309" w:rsidRDefault="001A37F5" w:rsidP="00842309">
      <w:pPr>
        <w:pStyle w:val="Default"/>
        <w:jc w:val="center"/>
        <w:rPr>
          <w:rFonts w:ascii="Calibri" w:hAnsi="Calibri" w:cs="Times New Roman"/>
          <w:b/>
          <w:bCs/>
          <w:color w:val="auto"/>
          <w:sz w:val="18"/>
          <w:szCs w:val="18"/>
        </w:rPr>
      </w:pP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ruchów ciała, dłoni, palców;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ruchów warg, języka i szczęki;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składanie kartek równolegle z logopedą;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mimiki;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wydawanych dźwięków;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czynności wykonywanych przez osoby przedstawione na obrazku;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>— naśladowanie czynności osób dorosłych;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  <w:r w:rsidRPr="00842309">
        <w:rPr>
          <w:rFonts w:ascii="Calibri" w:hAnsi="Calibri" w:cs="Times New Roman"/>
          <w:color w:val="auto"/>
          <w:sz w:val="18"/>
          <w:szCs w:val="18"/>
        </w:rPr>
        <w:t xml:space="preserve">— naśladowanie sekwencji zdarzeń. </w:t>
      </w:r>
    </w:p>
    <w:p w:rsidR="003F7F0D" w:rsidRPr="00842309" w:rsidRDefault="003F7F0D" w:rsidP="00842309">
      <w:pPr>
        <w:pStyle w:val="Default"/>
        <w:rPr>
          <w:rFonts w:ascii="Calibri" w:hAnsi="Calibri" w:cs="Times New Roman"/>
          <w:color w:val="auto"/>
          <w:sz w:val="18"/>
          <w:szCs w:val="18"/>
        </w:rPr>
      </w:pPr>
    </w:p>
    <w:p w:rsidR="003F7F0D" w:rsidRPr="00842309" w:rsidRDefault="003F7F0D" w:rsidP="00842309">
      <w:pPr>
        <w:spacing w:line="240" w:lineRule="auto"/>
        <w:rPr>
          <w:rFonts w:ascii="Calibri" w:hAnsi="Calibri" w:cs="Times New Roman"/>
          <w:sz w:val="18"/>
          <w:szCs w:val="18"/>
        </w:rPr>
      </w:pPr>
    </w:p>
    <w:sectPr w:rsidR="003F7F0D" w:rsidRPr="00842309" w:rsidSect="00842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D"/>
    <w:rsid w:val="0013668C"/>
    <w:rsid w:val="001A37F5"/>
    <w:rsid w:val="00354121"/>
    <w:rsid w:val="003F7F0D"/>
    <w:rsid w:val="006475FB"/>
    <w:rsid w:val="00704951"/>
    <w:rsid w:val="00842309"/>
    <w:rsid w:val="00CB301A"/>
    <w:rsid w:val="00D358B2"/>
    <w:rsid w:val="00DB35A0"/>
    <w:rsid w:val="00F6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7F0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7F0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387D5-D539-4FAF-B10D-7CC8412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2</cp:revision>
  <dcterms:created xsi:type="dcterms:W3CDTF">2020-04-14T13:21:00Z</dcterms:created>
  <dcterms:modified xsi:type="dcterms:W3CDTF">2020-04-14T13:21:00Z</dcterms:modified>
</cp:coreProperties>
</file>